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A0" w:rsidRPr="00533005" w:rsidRDefault="006A39A0" w:rsidP="00533005">
      <w:pPr>
        <w:spacing w:line="360" w:lineRule="auto"/>
        <w:jc w:val="both"/>
        <w:rPr>
          <w:rStyle w:val="Textoennegrita"/>
          <w:rFonts w:ascii="Comic Sans MS" w:hAnsi="Comic Sans MS" w:cs="Arial"/>
          <w:sz w:val="24"/>
          <w:szCs w:val="24"/>
        </w:rPr>
      </w:pPr>
      <w:r w:rsidRPr="00533005">
        <w:rPr>
          <w:rStyle w:val="Textoennegrita"/>
          <w:rFonts w:ascii="Comic Sans MS" w:hAnsi="Comic Sans MS" w:cs="Arial"/>
          <w:sz w:val="24"/>
          <w:szCs w:val="24"/>
        </w:rPr>
        <w:t>PROGRAMA DE EXAMEN</w:t>
      </w:r>
    </w:p>
    <w:p w:rsidR="006A39A0" w:rsidRPr="00533005" w:rsidRDefault="006A39A0" w:rsidP="00533005">
      <w:pPr>
        <w:pStyle w:val="Ttulo1"/>
        <w:jc w:val="both"/>
        <w:rPr>
          <w:rStyle w:val="nfasissutil"/>
          <w:rFonts w:ascii="Comic Sans MS" w:hAnsi="Comic Sans MS" w:cs="Arial"/>
          <w:color w:val="auto"/>
          <w:sz w:val="24"/>
          <w:szCs w:val="24"/>
        </w:rPr>
      </w:pPr>
      <w:r w:rsidRPr="00533005">
        <w:rPr>
          <w:rStyle w:val="nfasissutil"/>
          <w:rFonts w:ascii="Comic Sans MS" w:hAnsi="Comic Sans MS" w:cs="Arial"/>
          <w:color w:val="auto"/>
          <w:sz w:val="24"/>
          <w:szCs w:val="24"/>
        </w:rPr>
        <w:t>CARRERA: Profesorado en Biología</w:t>
      </w:r>
    </w:p>
    <w:p w:rsidR="006A39A0" w:rsidRPr="00533005" w:rsidRDefault="006A39A0" w:rsidP="00533005">
      <w:pPr>
        <w:pStyle w:val="Ttulo1"/>
        <w:jc w:val="both"/>
        <w:rPr>
          <w:rStyle w:val="nfasissutil"/>
          <w:rFonts w:ascii="Comic Sans MS" w:hAnsi="Comic Sans MS" w:cs="Arial"/>
          <w:color w:val="auto"/>
          <w:sz w:val="24"/>
          <w:szCs w:val="24"/>
        </w:rPr>
      </w:pPr>
      <w:r w:rsidRPr="00533005">
        <w:rPr>
          <w:rStyle w:val="nfasissutil"/>
          <w:rFonts w:ascii="Comic Sans MS" w:hAnsi="Comic Sans MS" w:cs="Arial"/>
          <w:color w:val="auto"/>
          <w:sz w:val="24"/>
          <w:szCs w:val="24"/>
        </w:rPr>
        <w:t>ASIGNATURA: BIOLOGIA 3- ANIMAL</w:t>
      </w:r>
      <w:r w:rsidRPr="00533005">
        <w:rPr>
          <w:rStyle w:val="nfasissutil"/>
          <w:rFonts w:ascii="Comic Sans MS" w:hAnsi="Comic Sans MS" w:cs="Arial"/>
          <w:color w:val="auto"/>
          <w:sz w:val="24"/>
          <w:szCs w:val="24"/>
        </w:rPr>
        <w:tab/>
      </w:r>
    </w:p>
    <w:p w:rsidR="006A39A0" w:rsidRPr="00533005" w:rsidRDefault="006A39A0" w:rsidP="00533005">
      <w:pPr>
        <w:pStyle w:val="Ttulo1"/>
        <w:jc w:val="both"/>
        <w:rPr>
          <w:rStyle w:val="nfasissutil"/>
          <w:rFonts w:ascii="Comic Sans MS" w:hAnsi="Comic Sans MS" w:cs="Arial"/>
          <w:color w:val="auto"/>
          <w:sz w:val="24"/>
          <w:szCs w:val="24"/>
        </w:rPr>
      </w:pPr>
      <w:r w:rsidRPr="00533005">
        <w:rPr>
          <w:rStyle w:val="nfasissutil"/>
          <w:rFonts w:ascii="Comic Sans MS" w:hAnsi="Comic Sans MS" w:cs="Arial"/>
          <w:color w:val="auto"/>
          <w:sz w:val="24"/>
          <w:szCs w:val="24"/>
        </w:rPr>
        <w:t>HORAS: 5</w:t>
      </w:r>
    </w:p>
    <w:p w:rsidR="006A39A0" w:rsidRPr="00533005" w:rsidRDefault="006A39A0" w:rsidP="00533005">
      <w:pPr>
        <w:pStyle w:val="Ttulo1"/>
        <w:jc w:val="both"/>
        <w:rPr>
          <w:rStyle w:val="nfasissutil"/>
          <w:rFonts w:ascii="Comic Sans MS" w:hAnsi="Comic Sans MS" w:cs="Arial"/>
          <w:color w:val="auto"/>
          <w:sz w:val="24"/>
          <w:szCs w:val="24"/>
        </w:rPr>
      </w:pPr>
      <w:r w:rsidRPr="00533005">
        <w:rPr>
          <w:rStyle w:val="nfasissutil"/>
          <w:rFonts w:ascii="Comic Sans MS" w:hAnsi="Comic Sans MS" w:cs="Arial"/>
          <w:color w:val="auto"/>
          <w:sz w:val="24"/>
          <w:szCs w:val="24"/>
        </w:rPr>
        <w:t xml:space="preserve">PROFESORA DE CÁTEDRA: Analía </w:t>
      </w:r>
      <w:proofErr w:type="spellStart"/>
      <w:r w:rsidRPr="00533005">
        <w:rPr>
          <w:rStyle w:val="nfasissutil"/>
          <w:rFonts w:ascii="Comic Sans MS" w:hAnsi="Comic Sans MS" w:cs="Arial"/>
          <w:color w:val="auto"/>
          <w:sz w:val="24"/>
          <w:szCs w:val="24"/>
        </w:rPr>
        <w:t>Michelangeli</w:t>
      </w:r>
      <w:proofErr w:type="spellEnd"/>
      <w:r w:rsidRPr="00533005">
        <w:rPr>
          <w:rStyle w:val="nfasissutil"/>
          <w:rFonts w:ascii="Comic Sans MS" w:hAnsi="Comic Sans MS" w:cs="Arial"/>
          <w:color w:val="auto"/>
          <w:sz w:val="24"/>
          <w:szCs w:val="24"/>
        </w:rPr>
        <w:t xml:space="preserve"> </w:t>
      </w:r>
    </w:p>
    <w:p w:rsidR="006A39A0" w:rsidRPr="00533005" w:rsidRDefault="006A39A0" w:rsidP="00533005">
      <w:pPr>
        <w:pStyle w:val="Ttulo1"/>
        <w:jc w:val="both"/>
        <w:rPr>
          <w:rStyle w:val="nfasissutil"/>
          <w:rFonts w:ascii="Comic Sans MS" w:hAnsi="Comic Sans MS" w:cs="Arial"/>
          <w:color w:val="auto"/>
          <w:sz w:val="24"/>
          <w:szCs w:val="24"/>
        </w:rPr>
      </w:pPr>
      <w:r w:rsidRPr="00533005">
        <w:rPr>
          <w:rStyle w:val="nfasissutil"/>
          <w:rFonts w:ascii="Comic Sans MS" w:hAnsi="Comic Sans MS" w:cs="Arial"/>
          <w:color w:val="auto"/>
          <w:sz w:val="24"/>
          <w:szCs w:val="24"/>
        </w:rPr>
        <w:t xml:space="preserve">AÑO: </w:t>
      </w:r>
      <w:r w:rsidR="00533005" w:rsidRPr="00533005">
        <w:rPr>
          <w:rStyle w:val="nfasissutil"/>
          <w:rFonts w:ascii="Comic Sans MS" w:hAnsi="Comic Sans MS" w:cs="Arial"/>
          <w:color w:val="auto"/>
          <w:sz w:val="24"/>
          <w:szCs w:val="24"/>
        </w:rPr>
        <w:t>2021</w:t>
      </w:r>
    </w:p>
    <w:p w:rsidR="006A39A0" w:rsidRPr="00533005" w:rsidRDefault="006A39A0" w:rsidP="00533005">
      <w:pPr>
        <w:spacing w:line="360" w:lineRule="auto"/>
        <w:jc w:val="both"/>
        <w:rPr>
          <w:rStyle w:val="Textoennegrita"/>
          <w:rFonts w:ascii="Comic Sans MS" w:hAnsi="Comic Sans MS" w:cs="Arial"/>
          <w:b w:val="0"/>
          <w:sz w:val="24"/>
          <w:szCs w:val="24"/>
        </w:rPr>
      </w:pPr>
    </w:p>
    <w:p w:rsidR="00533005" w:rsidRPr="00533005" w:rsidRDefault="00533005" w:rsidP="00533005">
      <w:pPr>
        <w:jc w:val="both"/>
        <w:rPr>
          <w:rStyle w:val="Textoennegrita"/>
          <w:rFonts w:ascii="Comic Sans MS" w:hAnsi="Comic Sans MS" w:cs="Arial"/>
          <w:b w:val="0"/>
          <w:sz w:val="24"/>
          <w:szCs w:val="24"/>
        </w:rPr>
      </w:pPr>
      <w:r w:rsidRPr="00533005">
        <w:rPr>
          <w:rStyle w:val="Textoennegrita"/>
          <w:rFonts w:ascii="Comic Sans MS" w:hAnsi="Comic Sans MS" w:cs="Arial"/>
          <w:sz w:val="24"/>
          <w:szCs w:val="24"/>
        </w:rPr>
        <w:t>UNIDAD 1: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Embriología: Conceptos generales de embriología y tejidos animales</w:t>
      </w:r>
    </w:p>
    <w:p w:rsidR="00533005" w:rsidRPr="00533005" w:rsidRDefault="00533005" w:rsidP="00533005">
      <w:pPr>
        <w:jc w:val="both"/>
        <w:rPr>
          <w:rStyle w:val="Textoennegrita"/>
          <w:rFonts w:ascii="Comic Sans MS" w:hAnsi="Comic Sans MS" w:cs="Arial"/>
          <w:b w:val="0"/>
          <w:sz w:val="24"/>
          <w:szCs w:val="24"/>
        </w:rPr>
      </w:pPr>
    </w:p>
    <w:p w:rsidR="00533005" w:rsidRPr="00533005" w:rsidRDefault="00533005" w:rsidP="00533005">
      <w:pPr>
        <w:jc w:val="both"/>
        <w:rPr>
          <w:rStyle w:val="Textoennegrita"/>
          <w:rFonts w:ascii="Comic Sans MS" w:hAnsi="Comic Sans MS" w:cs="Arial"/>
          <w:b w:val="0"/>
          <w:sz w:val="24"/>
          <w:szCs w:val="24"/>
        </w:rPr>
      </w:pPr>
      <w:r w:rsidRPr="00533005">
        <w:rPr>
          <w:rStyle w:val="Textoennegrita"/>
          <w:rFonts w:ascii="Comic Sans MS" w:hAnsi="Comic Sans MS" w:cs="Arial"/>
          <w:sz w:val="24"/>
          <w:szCs w:val="24"/>
        </w:rPr>
        <w:t>UNIDAD 2: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clasificación de los seres vivos: Taxonomía y Sistemática. Niveles taxonómicos.</w:t>
      </w:r>
      <w:r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Comparaciones Taxonómicas. Linneo: primeros niveles jerárquicos. Nomenclatura binomial.</w:t>
      </w:r>
      <w:r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Categorías taxonómicas modernas. Reinos y Dominios. Relaciones filogenéticos.</w:t>
      </w:r>
    </w:p>
    <w:p w:rsidR="00533005" w:rsidRPr="00533005" w:rsidRDefault="00533005" w:rsidP="00533005">
      <w:pPr>
        <w:jc w:val="both"/>
        <w:rPr>
          <w:rStyle w:val="Textoennegrita"/>
          <w:rFonts w:ascii="Comic Sans MS" w:hAnsi="Comic Sans MS" w:cs="Arial"/>
          <w:b w:val="0"/>
          <w:sz w:val="24"/>
          <w:szCs w:val="24"/>
        </w:rPr>
      </w:pPr>
    </w:p>
    <w:p w:rsidR="00533005" w:rsidRPr="00533005" w:rsidRDefault="00533005" w:rsidP="00533005">
      <w:pPr>
        <w:jc w:val="both"/>
        <w:rPr>
          <w:rStyle w:val="Textoennegrita"/>
          <w:rFonts w:ascii="Comic Sans MS" w:hAnsi="Comic Sans MS" w:cs="Arial"/>
          <w:b w:val="0"/>
          <w:sz w:val="24"/>
          <w:szCs w:val="24"/>
        </w:rPr>
      </w:pPr>
      <w:r w:rsidRPr="00533005">
        <w:rPr>
          <w:rStyle w:val="Textoennegrita"/>
          <w:rFonts w:ascii="Comic Sans MS" w:hAnsi="Comic Sans MS" w:cs="Arial"/>
          <w:sz w:val="24"/>
          <w:szCs w:val="24"/>
        </w:rPr>
        <w:t>UNIDAD 3: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características del Reino Animal: Relaciones evolutivas. Principales aspectos</w:t>
      </w:r>
      <w:r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biológicos. Estructuras fundamentales: Nivel de organización. Clasificaciones. . Proceso vitales</w:t>
      </w:r>
    </w:p>
    <w:p w:rsidR="00533005" w:rsidRPr="00533005" w:rsidRDefault="00533005" w:rsidP="00533005">
      <w:pPr>
        <w:jc w:val="both"/>
        <w:rPr>
          <w:rStyle w:val="Textoennegrita"/>
          <w:rFonts w:ascii="Comic Sans MS" w:hAnsi="Comic Sans MS" w:cs="Arial"/>
          <w:b w:val="0"/>
          <w:sz w:val="24"/>
          <w:szCs w:val="24"/>
        </w:rPr>
      </w:pPr>
    </w:p>
    <w:p w:rsidR="00533005" w:rsidRDefault="00533005" w:rsidP="00533005">
      <w:pPr>
        <w:jc w:val="both"/>
        <w:rPr>
          <w:rStyle w:val="Textoennegrita"/>
          <w:rFonts w:ascii="Comic Sans MS" w:hAnsi="Comic Sans MS" w:cs="Arial"/>
          <w:b w:val="0"/>
          <w:sz w:val="24"/>
          <w:szCs w:val="24"/>
        </w:rPr>
      </w:pPr>
      <w:r w:rsidRPr="00533005">
        <w:rPr>
          <w:rStyle w:val="Textoennegrita"/>
          <w:rFonts w:ascii="Comic Sans MS" w:hAnsi="Comic Sans MS" w:cs="Arial"/>
          <w:sz w:val="24"/>
          <w:szCs w:val="24"/>
        </w:rPr>
        <w:lastRenderedPageBreak/>
        <w:t>UNIDAD 4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: poríferos y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eumetazoos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radiados: Características generales .Funciones de</w:t>
      </w:r>
      <w:r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nutrición (digestión, respiración, circulación, excreción), relación (respuestas nerviosas,</w:t>
      </w:r>
      <w:r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endócrinas, sostén, movimiento) y reproducción. Coanoflagelados: características generales y</w:t>
      </w:r>
      <w:r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relaciones filogenéticas con animalia. Parazoa.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Phylum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porífera: clases: calcárea,</w:t>
      </w:r>
      <w:r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hexactinellida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,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demospongiae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,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sclerospongia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.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Pacozoa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. </w:t>
      </w:r>
    </w:p>
    <w:p w:rsidR="00533005" w:rsidRPr="00533005" w:rsidRDefault="00533005" w:rsidP="00533005">
      <w:pPr>
        <w:jc w:val="both"/>
        <w:rPr>
          <w:rStyle w:val="Textoennegrita"/>
          <w:rFonts w:ascii="Comic Sans MS" w:hAnsi="Comic Sans MS" w:cs="Arial"/>
          <w:b w:val="0"/>
          <w:sz w:val="24"/>
          <w:szCs w:val="24"/>
        </w:rPr>
      </w:pP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Phylum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cnidaria: organización de las</w:t>
      </w:r>
      <w:r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formas pólipo y medusa. Clases. Formaciones coralíferas.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Phylum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ctenophora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. </w:t>
      </w:r>
    </w:p>
    <w:p w:rsidR="00533005" w:rsidRDefault="00533005" w:rsidP="00533005">
      <w:pPr>
        <w:jc w:val="both"/>
        <w:rPr>
          <w:rStyle w:val="Textoennegrita"/>
          <w:rFonts w:ascii="Comic Sans MS" w:hAnsi="Comic Sans MS" w:cs="Arial"/>
          <w:b w:val="0"/>
          <w:sz w:val="24"/>
          <w:szCs w:val="24"/>
        </w:rPr>
      </w:pPr>
    </w:p>
    <w:p w:rsidR="00533005" w:rsidRPr="00533005" w:rsidRDefault="00533005" w:rsidP="00533005">
      <w:pPr>
        <w:jc w:val="both"/>
        <w:rPr>
          <w:rStyle w:val="Textoennegrita"/>
          <w:rFonts w:ascii="Comic Sans MS" w:hAnsi="Comic Sans MS" w:cs="Arial"/>
          <w:b w:val="0"/>
          <w:sz w:val="24"/>
          <w:szCs w:val="24"/>
        </w:rPr>
      </w:pPr>
      <w:r w:rsidRPr="00533005">
        <w:rPr>
          <w:rStyle w:val="Textoennegrita"/>
          <w:rFonts w:ascii="Comic Sans MS" w:hAnsi="Comic Sans MS" w:cs="Arial"/>
          <w:sz w:val="24"/>
          <w:szCs w:val="24"/>
        </w:rPr>
        <w:t>UNIDAD 5: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eumetazoos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bilaterales: Características generales Funciones de nutrición</w:t>
      </w:r>
      <w:r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(digestión, respiración, circulación, excreción), relación (respuestas nerviosas, endócrinas,</w:t>
      </w:r>
      <w:r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sostén, movimiento) y reproducción.</w:t>
      </w:r>
    </w:p>
    <w:p w:rsidR="00533005" w:rsidRPr="00533005" w:rsidRDefault="00533005" w:rsidP="00533005">
      <w:pPr>
        <w:jc w:val="both"/>
        <w:rPr>
          <w:rStyle w:val="Textoennegrita"/>
          <w:rFonts w:ascii="Comic Sans MS" w:hAnsi="Comic Sans MS" w:cs="Arial"/>
          <w:b w:val="0"/>
          <w:sz w:val="24"/>
          <w:szCs w:val="24"/>
        </w:rPr>
      </w:pP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Protostomados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spiralia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: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Gnatifera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(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Chaetognatha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-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Gnathostomulida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-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MicrognathozoaRotífera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).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Tetraneuralia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(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Mollusca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-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Entoprocta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-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cycliophora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)-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Gastrotricha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.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Lophophorados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:</w:t>
      </w:r>
      <w:r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(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brachiópoda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-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Bryozoa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-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Phoronida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),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Rhombozoa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.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Annelida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.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Parenchymia</w:t>
      </w:r>
      <w:proofErr w:type="spellEnd"/>
      <w:r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(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Nememertea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.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Platyhelminthes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)</w:t>
      </w:r>
    </w:p>
    <w:p w:rsidR="00533005" w:rsidRPr="00533005" w:rsidRDefault="00533005" w:rsidP="00533005">
      <w:pPr>
        <w:jc w:val="both"/>
        <w:rPr>
          <w:rStyle w:val="Textoennegrita"/>
          <w:rFonts w:ascii="Comic Sans MS" w:hAnsi="Comic Sans MS" w:cs="Arial"/>
          <w:b w:val="0"/>
          <w:sz w:val="24"/>
          <w:szCs w:val="24"/>
        </w:rPr>
      </w:pPr>
      <w:r w:rsidRPr="00533005">
        <w:rPr>
          <w:rStyle w:val="Textoennegrita"/>
          <w:rFonts w:ascii="Comic Sans MS" w:hAnsi="Comic Sans MS" w:cs="Arial"/>
          <w:sz w:val="24"/>
          <w:szCs w:val="24"/>
        </w:rPr>
        <w:t>UNIDAD 6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: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ecdysozoos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: Características generales Funciones de nutrición (digestión,</w:t>
      </w:r>
      <w:r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respiración, circulación, excreción), relación (respuestas nerviosas, endocrinas, sostén,</w:t>
      </w:r>
      <w:r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movimiento) y reproducción.</w:t>
      </w:r>
    </w:p>
    <w:p w:rsidR="00533005" w:rsidRPr="00533005" w:rsidRDefault="00533005" w:rsidP="00533005">
      <w:pPr>
        <w:jc w:val="both"/>
        <w:rPr>
          <w:rStyle w:val="Textoennegrita"/>
          <w:rFonts w:ascii="Comic Sans MS" w:hAnsi="Comic Sans MS" w:cs="Arial"/>
          <w:b w:val="0"/>
          <w:sz w:val="24"/>
          <w:szCs w:val="24"/>
        </w:rPr>
      </w:pP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Scalidophora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(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Priapulida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,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Kinorhyncha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-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Loricifera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)-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Nematoida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(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Nematoda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,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Nematomorpha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)-</w:t>
      </w:r>
      <w:r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Parathropoda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(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Onychophora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, Tardígrada,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Arthropoda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)</w:t>
      </w:r>
    </w:p>
    <w:p w:rsidR="00533005" w:rsidRPr="00533005" w:rsidRDefault="00533005" w:rsidP="00533005">
      <w:pPr>
        <w:jc w:val="both"/>
        <w:rPr>
          <w:rStyle w:val="Textoennegrita"/>
          <w:rFonts w:ascii="Comic Sans MS" w:hAnsi="Comic Sans MS" w:cs="Arial"/>
          <w:b w:val="0"/>
          <w:sz w:val="24"/>
          <w:szCs w:val="24"/>
        </w:rPr>
      </w:pPr>
      <w:r w:rsidRPr="00533005">
        <w:rPr>
          <w:rStyle w:val="Textoennegrita"/>
          <w:rFonts w:ascii="Comic Sans MS" w:hAnsi="Comic Sans MS" w:cs="Arial"/>
          <w:sz w:val="24"/>
          <w:szCs w:val="24"/>
        </w:rPr>
        <w:t>UNIDAD 7: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bilaterales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deuterostomados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: Funciones de nutrición (digestión, respiración,</w:t>
      </w:r>
      <w:r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circulación, excreción), relación (respuestas nerviosas, endocrinas, sostén, movimiento) y</w:t>
      </w:r>
      <w:r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reproducción.</w:t>
      </w:r>
    </w:p>
    <w:p w:rsidR="00C231DB" w:rsidRDefault="00533005" w:rsidP="00533005">
      <w:pPr>
        <w:jc w:val="both"/>
        <w:rPr>
          <w:rStyle w:val="Textoennegrita"/>
          <w:rFonts w:ascii="Comic Sans MS" w:hAnsi="Comic Sans MS" w:cs="Arial"/>
          <w:b w:val="0"/>
          <w:sz w:val="24"/>
          <w:szCs w:val="24"/>
        </w:rPr>
      </w:pP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Xenambulacraria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(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Xenacoelomorfa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-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Ambulacraria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(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Echinodermata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–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Hemichordata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)-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Phylum</w:t>
      </w:r>
      <w:proofErr w:type="spellEnd"/>
      <w:r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Chordata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. Filo Cordados. Cefalocordado. Estudio 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lastRenderedPageBreak/>
        <w:t xml:space="preserve">especial de la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notocorda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.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Olfactores</w:t>
      </w:r>
      <w:proofErr w:type="spellEnd"/>
      <w:r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(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Urochordata</w:t>
      </w:r>
      <w:proofErr w:type="spell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- </w:t>
      </w:r>
      <w:proofErr w:type="spell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Craniata</w:t>
      </w:r>
      <w:proofErr w:type="spellEnd"/>
      <w:proofErr w:type="gramStart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) .</w:t>
      </w:r>
      <w:proofErr w:type="gramEnd"/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La aparición de las mandíbulas. El plan general de organización de los</w:t>
      </w:r>
      <w:r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Tetrápodos. Origen y diversificación de los Anfibios. El huevo amniota y la independencia del</w:t>
      </w:r>
      <w:r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medio acuático. Origen y diversificación de los Reptiles. Origen y diversificación de las Aves.</w:t>
      </w:r>
      <w:r>
        <w:rPr>
          <w:rStyle w:val="Textoennegrita"/>
          <w:rFonts w:ascii="Comic Sans MS" w:hAnsi="Comic Sans MS" w:cs="Arial"/>
          <w:b w:val="0"/>
          <w:sz w:val="24"/>
          <w:szCs w:val="24"/>
        </w:rPr>
        <w:t xml:space="preserve"> </w:t>
      </w:r>
      <w:r w:rsidRPr="00533005">
        <w:rPr>
          <w:rStyle w:val="Textoennegrita"/>
          <w:rFonts w:ascii="Comic Sans MS" w:hAnsi="Comic Sans MS" w:cs="Arial"/>
          <w:b w:val="0"/>
          <w:sz w:val="24"/>
          <w:szCs w:val="24"/>
        </w:rPr>
        <w:t>Origen y diversificación de los Mamíferos</w:t>
      </w:r>
    </w:p>
    <w:p w:rsidR="00533005" w:rsidRDefault="00533005" w:rsidP="00533005">
      <w:pPr>
        <w:jc w:val="both"/>
        <w:rPr>
          <w:rStyle w:val="Textoennegrita"/>
          <w:rFonts w:ascii="Comic Sans MS" w:hAnsi="Comic Sans MS" w:cs="Arial"/>
          <w:b w:val="0"/>
          <w:sz w:val="24"/>
          <w:szCs w:val="24"/>
        </w:rPr>
      </w:pPr>
    </w:p>
    <w:p w:rsidR="00533005" w:rsidRPr="00533005" w:rsidRDefault="00533005" w:rsidP="00533005">
      <w:pPr>
        <w:jc w:val="right"/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noProof/>
          <w:sz w:val="24"/>
          <w:szCs w:val="24"/>
          <w:lang w:eastAsia="es-AR"/>
        </w:rPr>
        <w:drawing>
          <wp:inline distT="0" distB="0" distL="0" distR="0">
            <wp:extent cx="2581275" cy="1378841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151" cy="137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3005" w:rsidRPr="0053300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8D" w:rsidRDefault="00E72E8D" w:rsidP="006A39A0">
      <w:pPr>
        <w:spacing w:after="0" w:line="240" w:lineRule="auto"/>
      </w:pPr>
      <w:r>
        <w:separator/>
      </w:r>
    </w:p>
  </w:endnote>
  <w:endnote w:type="continuationSeparator" w:id="0">
    <w:p w:rsidR="00E72E8D" w:rsidRDefault="00E72E8D" w:rsidP="006A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8D" w:rsidRDefault="00E72E8D" w:rsidP="006A39A0">
      <w:pPr>
        <w:spacing w:after="0" w:line="240" w:lineRule="auto"/>
      </w:pPr>
      <w:r>
        <w:separator/>
      </w:r>
    </w:p>
  </w:footnote>
  <w:footnote w:type="continuationSeparator" w:id="0">
    <w:p w:rsidR="00E72E8D" w:rsidRDefault="00E72E8D" w:rsidP="006A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A0" w:rsidRDefault="006A39A0" w:rsidP="006A39A0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555B91E3">
          <wp:extent cx="1704975" cy="1142400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583" cy="1142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A0"/>
    <w:rsid w:val="00533005"/>
    <w:rsid w:val="006A39A0"/>
    <w:rsid w:val="0088047E"/>
    <w:rsid w:val="00C231DB"/>
    <w:rsid w:val="00E7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A0"/>
  </w:style>
  <w:style w:type="paragraph" w:styleId="Ttulo1">
    <w:name w:val="heading 1"/>
    <w:basedOn w:val="Normal"/>
    <w:next w:val="Normal"/>
    <w:link w:val="Ttulo1Car"/>
    <w:uiPriority w:val="9"/>
    <w:qFormat/>
    <w:rsid w:val="006A3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6A39A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A3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9A0"/>
  </w:style>
  <w:style w:type="paragraph" w:styleId="Piedepgina">
    <w:name w:val="footer"/>
    <w:basedOn w:val="Normal"/>
    <w:link w:val="PiedepginaCar"/>
    <w:uiPriority w:val="99"/>
    <w:unhideWhenUsed/>
    <w:rsid w:val="006A3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9A0"/>
  </w:style>
  <w:style w:type="paragraph" w:styleId="Textodeglobo">
    <w:name w:val="Balloon Text"/>
    <w:basedOn w:val="Normal"/>
    <w:link w:val="TextodegloboCar"/>
    <w:uiPriority w:val="99"/>
    <w:semiHidden/>
    <w:unhideWhenUsed/>
    <w:rsid w:val="006A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9A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A3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6A39A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A0"/>
  </w:style>
  <w:style w:type="paragraph" w:styleId="Ttulo1">
    <w:name w:val="heading 1"/>
    <w:basedOn w:val="Normal"/>
    <w:next w:val="Normal"/>
    <w:link w:val="Ttulo1Car"/>
    <w:uiPriority w:val="9"/>
    <w:qFormat/>
    <w:rsid w:val="006A3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6A39A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A3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9A0"/>
  </w:style>
  <w:style w:type="paragraph" w:styleId="Piedepgina">
    <w:name w:val="footer"/>
    <w:basedOn w:val="Normal"/>
    <w:link w:val="PiedepginaCar"/>
    <w:uiPriority w:val="99"/>
    <w:unhideWhenUsed/>
    <w:rsid w:val="006A3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9A0"/>
  </w:style>
  <w:style w:type="paragraph" w:styleId="Textodeglobo">
    <w:name w:val="Balloon Text"/>
    <w:basedOn w:val="Normal"/>
    <w:link w:val="TextodegloboCar"/>
    <w:uiPriority w:val="99"/>
    <w:semiHidden/>
    <w:unhideWhenUsed/>
    <w:rsid w:val="006A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9A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A3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6A39A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veronica michelangeli</dc:creator>
  <cp:lastModifiedBy>Usuario</cp:lastModifiedBy>
  <cp:revision>2</cp:revision>
  <dcterms:created xsi:type="dcterms:W3CDTF">2021-11-08T22:06:00Z</dcterms:created>
  <dcterms:modified xsi:type="dcterms:W3CDTF">2021-11-08T22:06:00Z</dcterms:modified>
</cp:coreProperties>
</file>